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D04480" w:rsidRPr="00BF0D95" w:rsidTr="00DF7E6C">
        <w:tc>
          <w:tcPr>
            <w:tcW w:w="5068" w:type="dxa"/>
            <w:gridSpan w:val="3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80" w:rsidRPr="00BF0D95" w:rsidTr="00DF7E6C">
        <w:tc>
          <w:tcPr>
            <w:tcW w:w="5068" w:type="dxa"/>
            <w:gridSpan w:val="3"/>
          </w:tcPr>
          <w:p w:rsidR="0024543C" w:rsidRPr="00BF0D95" w:rsidRDefault="0024543C" w:rsidP="009311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80" w:rsidRPr="00BF0D95" w:rsidTr="0024543C">
        <w:tc>
          <w:tcPr>
            <w:tcW w:w="5068" w:type="dxa"/>
            <w:gridSpan w:val="3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80" w:rsidRPr="00BF0D95" w:rsidTr="00DF7E6C">
        <w:tc>
          <w:tcPr>
            <w:tcW w:w="1985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80" w:rsidRPr="00BF0D95" w:rsidTr="0024543C">
        <w:tc>
          <w:tcPr>
            <w:tcW w:w="1985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F0D95" w:rsidTr="0024543C">
        <w:tc>
          <w:tcPr>
            <w:tcW w:w="5068" w:type="dxa"/>
            <w:gridSpan w:val="3"/>
          </w:tcPr>
          <w:p w:rsidR="0024543C" w:rsidRPr="00BF0D95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543C" w:rsidRPr="00BF0D95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D270CA" w:rsidRPr="00BF0D9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BF0D95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BF0D95">
        <w:rPr>
          <w:rFonts w:cs="Times New Roman"/>
          <w:color w:val="auto"/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D04480" w:rsidRPr="00BF0D95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F0D95" w:rsidRDefault="00953BCE" w:rsidP="00FE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D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Ведущего специалиста-эксперта</w:t>
            </w:r>
            <w:r w:rsidR="008111A3" w:rsidRPr="00BF0D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отдела обеспечения</w:t>
            </w:r>
            <w:r w:rsidR="00931125" w:rsidRPr="00BF0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4480" w:rsidRPr="00BF0D95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BF0D95" w:rsidRDefault="00FE7AD9" w:rsidP="003B7A81">
            <w:pPr>
              <w:pStyle w:val="a5"/>
              <w:widowControl w:val="0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 w:rsidRPr="00BF0D95">
              <w:rPr>
                <w:rFonts w:cs="Times New Roman"/>
                <w:sz w:val="24"/>
                <w:szCs w:val="24"/>
              </w:rPr>
              <w:t xml:space="preserve">Межрегиональной инспекции Федеральной </w:t>
            </w:r>
            <w:r w:rsidR="004066DF" w:rsidRPr="00BF0D95">
              <w:rPr>
                <w:rFonts w:cs="Times New Roman"/>
                <w:color w:val="auto"/>
                <w:sz w:val="24"/>
                <w:szCs w:val="24"/>
              </w:rPr>
              <w:t>налоговой службы по крупнейшим налогоплательщикам №3</w:t>
            </w:r>
          </w:p>
        </w:tc>
      </w:tr>
      <w:tr w:rsidR="00D04480" w:rsidRPr="00BF0D95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F0D95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D95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F0D95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налогового органа Российской Федерации)</w:t>
            </w:r>
          </w:p>
        </w:tc>
      </w:tr>
      <w:tr w:rsidR="00D04480" w:rsidRPr="00BF0D95" w:rsidTr="00B22331">
        <w:tc>
          <w:tcPr>
            <w:tcW w:w="10421" w:type="dxa"/>
          </w:tcPr>
          <w:p w:rsidR="00B22331" w:rsidRPr="00BF0D95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80" w:rsidRPr="00BF0D95" w:rsidTr="00931125">
        <w:tc>
          <w:tcPr>
            <w:tcW w:w="10421" w:type="dxa"/>
          </w:tcPr>
          <w:p w:rsidR="00931125" w:rsidRPr="00BF0D95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C2E02" w:rsidRPr="00BF0D9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F0D9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406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1.</w:t>
      </w:r>
      <w:r w:rsidR="00016846" w:rsidRPr="00BF0D95">
        <w:rPr>
          <w:rFonts w:ascii="Times New Roman" w:hAnsi="Times New Roman" w:cs="Times New Roman"/>
          <w:sz w:val="24"/>
          <w:szCs w:val="24"/>
        </w:rPr>
        <w:t> </w:t>
      </w:r>
      <w:r w:rsidRPr="00BF0D9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F0D95">
        <w:rPr>
          <w:rFonts w:ascii="Times New Roman" w:hAnsi="Times New Roman" w:cs="Times New Roman"/>
          <w:sz w:val="24"/>
          <w:szCs w:val="24"/>
        </w:rPr>
        <w:br/>
      </w:r>
      <w:r w:rsidRPr="00BF0D9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F0D95">
        <w:rPr>
          <w:rFonts w:ascii="Times New Roman" w:hAnsi="Times New Roman" w:cs="Times New Roman"/>
          <w:sz w:val="24"/>
          <w:szCs w:val="24"/>
        </w:rPr>
        <w:t>–</w:t>
      </w:r>
      <w:r w:rsidRPr="00BF0D9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BF0D95">
        <w:rPr>
          <w:rFonts w:ascii="Times New Roman" w:hAnsi="Times New Roman" w:cs="Times New Roman"/>
          <w:sz w:val="24"/>
          <w:szCs w:val="24"/>
        </w:rPr>
        <w:t>)</w:t>
      </w:r>
      <w:r w:rsidR="00C45A4B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953BCE" w:rsidRPr="00BF0D95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 специалиста-эксперта</w:t>
      </w:r>
      <w:r w:rsidR="00C45A4B" w:rsidRPr="00BF0D95">
        <w:rPr>
          <w:rFonts w:ascii="Times New Roman" w:hAnsi="Times New Roman" w:cs="Times New Roman"/>
          <w:sz w:val="24"/>
          <w:szCs w:val="24"/>
        </w:rPr>
        <w:t xml:space="preserve"> отдела обеспечения</w:t>
      </w:r>
      <w:r w:rsidR="00931125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4066DF" w:rsidRPr="00BF0D95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</w:t>
      </w:r>
      <w:r w:rsidR="008422AD" w:rsidRPr="00BF0D95">
        <w:rPr>
          <w:rFonts w:ascii="Times New Roman" w:hAnsi="Times New Roman" w:cs="Times New Roman"/>
          <w:sz w:val="24"/>
          <w:szCs w:val="24"/>
        </w:rPr>
        <w:t>службы</w:t>
      </w:r>
      <w:r w:rsidR="004066DF" w:rsidRPr="00BF0D95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№3</w:t>
      </w:r>
      <w:r w:rsidR="00532AAD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BF0D9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66DF" w:rsidRPr="00BF0D95"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="00931125" w:rsidRPr="00BF0D95">
        <w:rPr>
          <w:rFonts w:ascii="Times New Roman" w:hAnsi="Times New Roman" w:cs="Times New Roman"/>
          <w:sz w:val="24"/>
          <w:szCs w:val="24"/>
        </w:rPr>
        <w:t xml:space="preserve">) </w:t>
      </w:r>
      <w:r w:rsidRPr="00BF0D9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53BCE" w:rsidRPr="00BF0D95">
        <w:rPr>
          <w:rFonts w:ascii="Times New Roman" w:hAnsi="Times New Roman" w:cs="Times New Roman"/>
          <w:sz w:val="24"/>
          <w:szCs w:val="24"/>
        </w:rPr>
        <w:t>старшей</w:t>
      </w:r>
      <w:r w:rsidRPr="00BF0D9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53BCE" w:rsidRPr="00BF0D95">
        <w:rPr>
          <w:rFonts w:ascii="Times New Roman" w:hAnsi="Times New Roman" w:cs="Times New Roman"/>
          <w:sz w:val="24"/>
          <w:szCs w:val="24"/>
        </w:rPr>
        <w:t>"обеспечивающие специалисты"</w:t>
      </w:r>
      <w:r w:rsidR="00550777" w:rsidRPr="00BF0D95">
        <w:rPr>
          <w:rFonts w:ascii="Times New Roman" w:hAnsi="Times New Roman" w:cs="Times New Roman"/>
          <w:sz w:val="24"/>
          <w:szCs w:val="24"/>
        </w:rPr>
        <w:t>.</w:t>
      </w:r>
    </w:p>
    <w:p w:rsidR="00D6462A" w:rsidRPr="00BF0D9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F0D95">
        <w:rPr>
          <w:rFonts w:ascii="Times New Roman" w:hAnsi="Times New Roman" w:cs="Times New Roman"/>
          <w:sz w:val="24"/>
          <w:szCs w:val="24"/>
        </w:rPr>
        <w:t>–</w:t>
      </w:r>
      <w:r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953BCE" w:rsidRPr="00BF0D95">
        <w:rPr>
          <w:rFonts w:ascii="Times New Roman" w:hAnsi="Times New Roman" w:cs="Times New Roman"/>
          <w:sz w:val="24"/>
          <w:szCs w:val="24"/>
        </w:rPr>
        <w:t>11-3-4-012</w:t>
      </w:r>
      <w:r w:rsidR="00CE5967" w:rsidRPr="00BF0D9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F0D95" w:rsidRDefault="00E5383C" w:rsidP="0080598C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2.</w:t>
      </w:r>
      <w:r w:rsidR="00016846" w:rsidRPr="00BF0D95">
        <w:rPr>
          <w:rFonts w:ascii="Times New Roman" w:hAnsi="Times New Roman" w:cs="Times New Roman"/>
          <w:sz w:val="24"/>
          <w:szCs w:val="24"/>
        </w:rPr>
        <w:t> </w:t>
      </w:r>
      <w:r w:rsidRPr="00BF0D95">
        <w:rPr>
          <w:rFonts w:ascii="Times New Roman" w:hAnsi="Times New Roman" w:cs="Times New Roman"/>
          <w:sz w:val="24"/>
          <w:szCs w:val="24"/>
        </w:rPr>
        <w:t>Область професси</w:t>
      </w:r>
      <w:r w:rsidR="00C45A4B" w:rsidRPr="00BF0D9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066DF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8111A3" w:rsidRPr="00BF0D95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4066DF" w:rsidRPr="00BF0D95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016846" w:rsidRPr="00BF0D95">
        <w:rPr>
          <w:rFonts w:ascii="Times New Roman" w:hAnsi="Times New Roman" w:cs="Times New Roman"/>
          <w:sz w:val="24"/>
          <w:szCs w:val="24"/>
        </w:rPr>
        <w:t xml:space="preserve">: </w:t>
      </w:r>
      <w:r w:rsidR="008422AD" w:rsidRPr="00BF0D95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F9087E" w:rsidRPr="00BF0D9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7407B" w:rsidRPr="00BF0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0598C" w:rsidRPr="00BF0D9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3.</w:t>
      </w:r>
      <w:r w:rsidR="00016846" w:rsidRPr="00BF0D95">
        <w:rPr>
          <w:rFonts w:ascii="Times New Roman" w:hAnsi="Times New Roman" w:cs="Times New Roman"/>
          <w:sz w:val="24"/>
          <w:szCs w:val="24"/>
        </w:rPr>
        <w:t> </w:t>
      </w:r>
      <w:r w:rsidRPr="00BF0D9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111A3" w:rsidRPr="00BF0D95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2E14BF" w:rsidRPr="00BF0D95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BF0D95">
        <w:rPr>
          <w:rFonts w:ascii="Times New Roman" w:hAnsi="Times New Roman" w:cs="Times New Roman"/>
          <w:sz w:val="24"/>
          <w:szCs w:val="24"/>
        </w:rPr>
        <w:t>:</w:t>
      </w:r>
    </w:p>
    <w:p w:rsidR="00E5383C" w:rsidRPr="00BF0D95" w:rsidRDefault="00C45A4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Toc477362152"/>
      <w:r w:rsidRPr="00BF0D95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</w:t>
      </w:r>
      <w:bookmarkEnd w:id="0"/>
      <w:r w:rsidR="00931125" w:rsidRPr="00BF0D9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7407B" w:rsidRPr="00BF0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066DF" w:rsidRPr="00BF0D95" w:rsidRDefault="00016846" w:rsidP="00406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4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Pr="00BF0D95">
        <w:rPr>
          <w:rFonts w:ascii="Times New Roman" w:hAnsi="Times New Roman" w:cs="Times New Roman"/>
          <w:sz w:val="24"/>
          <w:szCs w:val="24"/>
        </w:rPr>
        <w:t> </w:t>
      </w:r>
      <w:r w:rsidR="003B7A81" w:rsidRPr="00BF0D9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53BCE" w:rsidRPr="00BF0D95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 специалиста-эксперта</w:t>
      </w:r>
      <w:r w:rsidR="004066DF" w:rsidRPr="00BF0D9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39E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4066DF" w:rsidRPr="00BF0D95">
        <w:rPr>
          <w:rFonts w:ascii="Times New Roman" w:hAnsi="Times New Roman" w:cs="Times New Roman"/>
          <w:sz w:val="24"/>
          <w:szCs w:val="24"/>
        </w:rPr>
        <w:t>осуществляется приказом Межрегиональной инспекции ФНС России по крупнейшим налогоплательщикам № 3 (далее – инспекция).</w:t>
      </w:r>
    </w:p>
    <w:p w:rsidR="004066DF" w:rsidRPr="00BF0D95" w:rsidRDefault="001559CE" w:rsidP="00406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5. </w:t>
      </w:r>
      <w:r w:rsidR="00652302" w:rsidRPr="00BF0D95">
        <w:rPr>
          <w:rFonts w:ascii="Times New Roman" w:eastAsia="Calibri" w:hAnsi="Times New Roman" w:cs="Times New Roman"/>
          <w:sz w:val="24"/>
          <w:szCs w:val="24"/>
          <w:lang w:eastAsia="en-US"/>
        </w:rPr>
        <w:t>Ведущий специалист-эксперт</w:t>
      </w:r>
      <w:r w:rsidR="00652302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C45A4B" w:rsidRPr="00BF0D95">
        <w:rPr>
          <w:rFonts w:ascii="Times New Roman" w:hAnsi="Times New Roman" w:cs="Times New Roman"/>
          <w:sz w:val="24"/>
          <w:szCs w:val="24"/>
        </w:rPr>
        <w:t xml:space="preserve">отдела непосредственно подчиняется </w:t>
      </w:r>
      <w:r w:rsidR="008111A3" w:rsidRPr="00BF0D95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1D4790" w:rsidRPr="00BF0D95" w:rsidRDefault="001D4790" w:rsidP="00406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777" w:rsidRPr="00BF0D95" w:rsidRDefault="003B7A81" w:rsidP="005507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F0D9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50777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F0D9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="0049073B" w:rsidRPr="00BF0D95">
        <w:rPr>
          <w:rFonts w:ascii="Times New Roman" w:hAnsi="Times New Roman" w:cs="Times New Roman"/>
          <w:sz w:val="24"/>
          <w:szCs w:val="24"/>
        </w:rPr>
        <w:t> </w:t>
      </w:r>
      <w:r w:rsidR="003B7A81" w:rsidRPr="00BF0D9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111A3" w:rsidRPr="00BF0D95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1B6CFB" w:rsidRPr="00BF0D95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3B7A81" w:rsidRPr="00BF0D9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BF0D95">
        <w:rPr>
          <w:rFonts w:ascii="Times New Roman" w:hAnsi="Times New Roman" w:cs="Times New Roman"/>
          <w:sz w:val="24"/>
          <w:szCs w:val="24"/>
        </w:rPr>
        <w:t>.</w:t>
      </w:r>
    </w:p>
    <w:p w:rsidR="00BF0D95" w:rsidRPr="00BF0D95" w:rsidRDefault="007B2780" w:rsidP="00BF0D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6.1.</w:t>
      </w:r>
      <w:r w:rsidR="0049073B" w:rsidRPr="00BF0D95">
        <w:rPr>
          <w:rFonts w:ascii="Times New Roman" w:hAnsi="Times New Roman" w:cs="Times New Roman"/>
          <w:sz w:val="24"/>
          <w:szCs w:val="24"/>
        </w:rPr>
        <w:t> </w:t>
      </w:r>
      <w:r w:rsidR="00BF0D95" w:rsidRPr="00BF0D9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специальности, направлению подготовки: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BF0D95" w:rsidRPr="00BF0D95" w:rsidRDefault="00BF0D95" w:rsidP="00BF0D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BF0D95">
        <w:rPr>
          <w:rFonts w:ascii="Times New Roman" w:hAnsi="Times New Roman" w:cs="Times New Roman"/>
          <w:sz w:val="24"/>
          <w:szCs w:val="24"/>
        </w:rPr>
        <w:t>.</w:t>
      </w:r>
    </w:p>
    <w:p w:rsidR="00550777" w:rsidRPr="00BF0D95" w:rsidRDefault="00BF0D95" w:rsidP="00BF0D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0D95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Pr="00BF0D95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                (русского языка); основ Конституции Российской Федерации, Федерального закона                                 от 27 мая 2003 г. № 58-ФЗ «О системе государственной службы Российской Федерации», </w:t>
      </w:r>
      <w:r w:rsidRPr="00BF0D95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          и служебных документов по противодействию коррупции; основ делового общения, форм                      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    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r w:rsidR="0037407B" w:rsidRPr="00BF0D9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11C3" w:rsidRPr="00BF0D95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F0D9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F0D95">
        <w:rPr>
          <w:rFonts w:ascii="Times New Roman" w:hAnsi="Times New Roman" w:cs="Times New Roman"/>
          <w:sz w:val="24"/>
          <w:szCs w:val="24"/>
        </w:rPr>
        <w:t>:</w:t>
      </w:r>
    </w:p>
    <w:p w:rsidR="00550777" w:rsidRPr="00BF0D95" w:rsidRDefault="00FC457F" w:rsidP="00BF0D95">
      <w:pPr>
        <w:widowControl w:val="0"/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D95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  <w:r w:rsidR="00BF0D95" w:rsidRPr="00BF0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334F" w:rsidRPr="00BF0D95">
        <w:rPr>
          <w:rFonts w:ascii="Times New Roman" w:hAnsi="Times New Roman" w:cs="Times New Roman"/>
          <w:color w:val="000000"/>
          <w:sz w:val="24"/>
          <w:szCs w:val="24"/>
        </w:rPr>
        <w:t>Бюджетного кодекса Российской Федерации;</w:t>
      </w:r>
      <w:r w:rsidR="00BF0D95" w:rsidRPr="00BF0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334F" w:rsidRPr="00BF0D95">
        <w:rPr>
          <w:rFonts w:ascii="Times New Roman" w:hAnsi="Times New Roman" w:cs="Times New Roman"/>
          <w:color w:val="000000"/>
          <w:sz w:val="24"/>
          <w:szCs w:val="24"/>
        </w:rPr>
        <w:t>Гражданского кодекса Российской Федерации; Налогового кодекса Российской Федерации; Уголовного кодекса Российской Федерации;</w:t>
      </w:r>
      <w:r w:rsidR="006A334F" w:rsidRPr="00BF0D95">
        <w:rPr>
          <w:rFonts w:ascii="Times New Roman" w:hAnsi="Times New Roman" w:cs="Times New Roman"/>
          <w:sz w:val="24"/>
          <w:szCs w:val="24"/>
        </w:rPr>
        <w:t xml:space="preserve"> Указов Президента Российской Федерации от 7 мая 2012 года;</w:t>
      </w:r>
      <w:r w:rsidR="003C7058" w:rsidRPr="00BF0D95">
        <w:rPr>
          <w:rFonts w:ascii="Times New Roman" w:hAnsi="Times New Roman" w:cs="Times New Roman"/>
          <w:sz w:val="24"/>
          <w:szCs w:val="24"/>
        </w:rPr>
        <w:t xml:space="preserve"> Федеральный закон от 30 ноября 1994 г. № 51-ФЗ «Гражданский кодекс Российской Федерации (часть первая)»; Федеральный закон от 26 января 1996 г. № 14-ФЗ «Гражданский кодекс Российской Федерации (часть вторая)»;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</w:t>
      </w:r>
      <w:r w:rsidR="003C7058" w:rsidRPr="00BF0D95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 </w:t>
      </w:r>
      <w:r w:rsidR="003C7058" w:rsidRPr="00BF0D95">
        <w:rPr>
          <w:rFonts w:ascii="Times New Roman" w:hAnsi="Times New Roman" w:cs="Times New Roman"/>
          <w:sz w:val="24"/>
          <w:szCs w:val="24"/>
        </w:rPr>
        <w:t xml:space="preserve">от 28 ноября 2013 г. № 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 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 постановление Правительства </w:t>
      </w:r>
      <w:r w:rsidR="003C7058" w:rsidRPr="00BF0D95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 </w:t>
      </w:r>
      <w:r w:rsidR="003C7058" w:rsidRPr="00BF0D95">
        <w:rPr>
          <w:rFonts w:ascii="Times New Roman" w:hAnsi="Times New Roman" w:cs="Times New Roman"/>
          <w:sz w:val="24"/>
          <w:szCs w:val="24"/>
        </w:rPr>
        <w:t>от 20 сентября 2014 г. № 963 «Об осуществлении банковского сопровождения контрактов»;  постановление Правительства Российской Федерации от 2 июля 2014 г. № 606 «О порядке разработки типовых контрактов, типовых условий контрактов, а также о случаях и условиях их применения»; 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  п</w:t>
      </w:r>
      <w:r w:rsidR="003C7058" w:rsidRPr="00BF0D95">
        <w:rPr>
          <w:rStyle w:val="11"/>
          <w:rFonts w:ascii="Times New Roman" w:hAnsi="Times New Roman" w:cs="Times New Roman"/>
          <w:sz w:val="24"/>
          <w:szCs w:val="24"/>
        </w:rPr>
        <w:t xml:space="preserve">остановление Правительства </w:t>
      </w:r>
      <w:r w:rsidR="003C7058" w:rsidRPr="00BF0D9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3C7058" w:rsidRPr="00BF0D95">
        <w:rPr>
          <w:rStyle w:val="11"/>
          <w:rFonts w:ascii="Times New Roman" w:hAnsi="Times New Roman" w:cs="Times New Roman"/>
          <w:sz w:val="24"/>
          <w:szCs w:val="24"/>
        </w:rPr>
        <w:t xml:space="preserve"> от 5 июня 2015 г.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</w:t>
      </w:r>
      <w:r w:rsidR="003C7058" w:rsidRPr="00BF0D9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3C7058" w:rsidRPr="00BF0D95">
        <w:rPr>
          <w:rStyle w:val="11"/>
          <w:rFonts w:ascii="Times New Roman" w:hAnsi="Times New Roman" w:cs="Times New Roman"/>
          <w:sz w:val="24"/>
          <w:szCs w:val="24"/>
        </w:rPr>
        <w:t xml:space="preserve"> от 5 июня 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 </w:t>
      </w:r>
      <w:r w:rsidR="003C7058" w:rsidRPr="00BF0D9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29 октября 2015 г.  № 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</w:t>
      </w:r>
      <w:r w:rsidR="003C7058" w:rsidRPr="00BF0D95">
        <w:rPr>
          <w:rStyle w:val="11"/>
          <w:rFonts w:ascii="Times New Roman" w:hAnsi="Times New Roman" w:cs="Times New Roman"/>
          <w:sz w:val="24"/>
          <w:szCs w:val="24"/>
        </w:rPr>
        <w:t>п</w:t>
      </w:r>
      <w:r w:rsidR="003C7058" w:rsidRPr="00BF0D95">
        <w:rPr>
          <w:rFonts w:ascii="Times New Roman" w:hAnsi="Times New Roman" w:cs="Times New Roman"/>
          <w:sz w:val="24"/>
          <w:szCs w:val="24"/>
        </w:rPr>
        <w:t>риказ Росстандарта от 31 января 2014 г. № 14-ст</w:t>
      </w:r>
      <w:r w:rsidR="003C7058" w:rsidRPr="00BF0D95">
        <w:rPr>
          <w:rStyle w:val="grame"/>
          <w:rFonts w:ascii="Times New Roman" w:hAnsi="Times New Roman" w:cs="Times New Roman"/>
          <w:sz w:val="24"/>
          <w:szCs w:val="24"/>
        </w:rPr>
        <w:t xml:space="preserve"> «О принятии и введении в действие Общероссийского классификатора видов экономической деятельности (ОКВЭД2) ОК 029-2014 (КДЕС Ред.2) и Общероссийского классификатора продукции по видам экономической деятельности (ОКПД2) ОК 034-2014 (КПЕС 2008)»; п</w:t>
      </w:r>
      <w:r w:rsidR="003C7058" w:rsidRPr="00BF0D95">
        <w:rPr>
          <w:rFonts w:ascii="Times New Roman" w:hAnsi="Times New Roman" w:cs="Times New Roman"/>
          <w:bCs/>
          <w:sz w:val="24"/>
          <w:szCs w:val="24"/>
        </w:rPr>
        <w:t>риказ Минэкономразвития России от 16 апреля 2015 г. № 228</w:t>
      </w:r>
      <w:r w:rsidR="006A334F" w:rsidRPr="00BF0D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7058" w:rsidRPr="00BF0D95">
        <w:rPr>
          <w:rFonts w:ascii="Times New Roman" w:hAnsi="Times New Roman" w:cs="Times New Roman"/>
          <w:bCs/>
          <w:sz w:val="24"/>
          <w:szCs w:val="24"/>
        </w:rPr>
        <w:t xml:space="preserve">«О внесении изменений в приказ Минэкономразвития России от 25 марта </w:t>
      </w:r>
      <w:r w:rsidR="003C7058" w:rsidRPr="00BF0D9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2014 </w:t>
      </w:r>
      <w:r w:rsidR="006A334F" w:rsidRPr="00BF0D95">
        <w:rPr>
          <w:rFonts w:ascii="Times New Roman" w:hAnsi="Times New Roman" w:cs="Times New Roman"/>
          <w:bCs/>
          <w:sz w:val="24"/>
          <w:szCs w:val="24"/>
        </w:rPr>
        <w:t>г.</w:t>
      </w:r>
      <w:r w:rsidR="003C7058" w:rsidRPr="00BF0D95">
        <w:rPr>
          <w:rFonts w:ascii="Times New Roman" w:hAnsi="Times New Roman" w:cs="Times New Roman"/>
          <w:bCs/>
          <w:sz w:val="24"/>
          <w:szCs w:val="24"/>
        </w:rPr>
        <w:t xml:space="preserve">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</w:r>
    </w:p>
    <w:p w:rsidR="0071560A" w:rsidRPr="00BF0D95" w:rsidRDefault="00652302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eastAsia="Calibri" w:hAnsi="Times New Roman" w:cs="Times New Roman"/>
          <w:sz w:val="24"/>
          <w:szCs w:val="24"/>
        </w:rPr>
        <w:t>Ведущий специалист-эксперт</w:t>
      </w:r>
      <w:r w:rsidR="003C7058" w:rsidRPr="00BF0D9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666B" w:rsidRPr="00BF0D95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BF0D9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0777" w:rsidRPr="00BF0D95" w:rsidRDefault="00550777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D10" w:rsidRPr="00BF0D95" w:rsidRDefault="0071560A" w:rsidP="00BF0D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F0D95">
        <w:rPr>
          <w:rFonts w:ascii="Times New Roman" w:hAnsi="Times New Roman" w:cs="Times New Roman"/>
          <w:sz w:val="24"/>
          <w:szCs w:val="24"/>
        </w:rPr>
        <w:t>:</w:t>
      </w:r>
      <w:r w:rsidR="00BF0D95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4E5052" w:rsidRPr="00BF0D95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деятельности;</w:t>
      </w:r>
      <w:r w:rsidR="004E5052" w:rsidRPr="00BF0D95">
        <w:rPr>
          <w:rFonts w:ascii="Times New Roman" w:hAnsi="Times New Roman" w:cs="Times New Roman"/>
          <w:color w:val="000000"/>
          <w:sz w:val="24"/>
          <w:szCs w:val="24"/>
        </w:rPr>
        <w:t xml:space="preserve"> правила эксплуатации зданий и сооружений;</w:t>
      </w:r>
      <w:r w:rsidR="004E5052" w:rsidRPr="00BF0D95">
        <w:rPr>
          <w:rFonts w:ascii="Times New Roman" w:hAnsi="Times New Roman" w:cs="Times New Roman"/>
          <w:sz w:val="24"/>
          <w:szCs w:val="24"/>
        </w:rPr>
        <w:t> </w:t>
      </w:r>
      <w:r w:rsidR="004E5052" w:rsidRPr="00BF0D95">
        <w:rPr>
          <w:rFonts w:ascii="Times New Roman" w:hAnsi="Times New Roman" w:cs="Times New Roman"/>
          <w:color w:val="000000"/>
          <w:sz w:val="24"/>
          <w:szCs w:val="24"/>
        </w:rPr>
        <w:t>система технической и противопожарной безопасности; разработка технических заданий при размещении государственного заказа на приобретение товаров, работ и услуг; правила приема, хранения, отпуска и учета товарно-материальных ценностей;</w:t>
      </w:r>
      <w:r w:rsidR="006A334F" w:rsidRPr="00BF0D95">
        <w:rPr>
          <w:rFonts w:ascii="Times New Roman" w:hAnsi="Times New Roman" w:cs="Times New Roman"/>
          <w:color w:val="000000"/>
          <w:sz w:val="24"/>
          <w:szCs w:val="24"/>
        </w:rPr>
        <w:t xml:space="preserve"> целей, задач и принципов контрактной системы. Понятия участников контрактной системы, их прав и обязанностей; понятий контрактной службы, контрактного управляющего, комиссии по осуществлению закупок; особенностей информационного обеспечения контрактной системы в сфере закупок, порядка организации электронного документооборота; действующей российской нормативной правовой базы, регламентирующей вопросы закупок товаров, работ, услуг для обеспечения государственных нужд. Нормативных правовых актов принятых в развитие законодательства,</w:t>
      </w:r>
      <w:r w:rsidR="006A334F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6A334F" w:rsidRPr="00BF0D95">
        <w:rPr>
          <w:rFonts w:ascii="Times New Roman" w:hAnsi="Times New Roman" w:cs="Times New Roman"/>
          <w:color w:val="000000"/>
          <w:sz w:val="24"/>
          <w:szCs w:val="24"/>
        </w:rPr>
        <w:t>регулирующего закупки товаров, работ, услуг для государственных нужд. Особенностей применения антимонопольного законодательства при осуществлении закупок товаров, работ и услуг; порядка планирования и обоснования закупок. Особенностей осуществления централизованных закупок; понятия начальной (максимальной) цены контракта, ее назначения, методов определения; общей характеристики способов определения поставщиков (подрядчиков, исполнителей), основных правил выбора таких способов; требований к участникам закупки. Антидемпинговых мер, применяемых при проведении конкурса и аукциона; правил описания объекта закупки. Нормирования в сфере закупок;  порядка проведения конкурсов; порядка оценки заявок, окончательных предложений участников закупки и критериев оценки заявок; порядка осуществления закупок путем проведения аукциона; порядка осуществления закупок способом запроса котировок; порядка осуществления закупок способом запроса предложений; особенностей осуществления закупки у единственного поставщика (подрядчика, исполнителя); особенностей закупок, осуществляемых бюджетным, автономным учреждениями, государственным унитарным предприятиями и иными юридическими лицами; особенностей отдельных видов закупок; порядка заключения, исполнения, изменения и расторжения контрактов; особенностей и порядка приемки продукции, осуществления экспертизы результатов контракта и привлечения экспертов; особенностей осуществления мониторинга и аудита в сфере закупок, общественного контроля и общественного обсуждения закупок;</w:t>
      </w:r>
      <w:r w:rsidR="006A334F" w:rsidRPr="00BF0D95">
        <w:rPr>
          <w:rFonts w:ascii="Times New Roman" w:hAnsi="Times New Roman" w:cs="Times New Roman"/>
          <w:sz w:val="24"/>
          <w:szCs w:val="24"/>
        </w:rPr>
        <w:t xml:space="preserve"> ответственности заказчиков, работников контрактных служб, контрактных 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законных интересов участников закупки.</w:t>
      </w:r>
    </w:p>
    <w:p w:rsidR="003E2C1C" w:rsidRPr="00BF0D95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0D9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BF0D9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F0D9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both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t>- понятия контрактной системы в сфере закупок товаров, работ, услуг для обеспечения государственных и муниципальных нужд;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left"/>
        <w:rPr>
          <w:color w:val="000000"/>
          <w:sz w:val="24"/>
          <w:szCs w:val="24"/>
        </w:rPr>
      </w:pPr>
      <w:r w:rsidRPr="00BF0D95">
        <w:rPr>
          <w:color w:val="000000"/>
          <w:sz w:val="24"/>
          <w:szCs w:val="24"/>
        </w:rPr>
        <w:t xml:space="preserve">- понятия реестра контрактов, заключенных заказчиками, понятия реестра недобросовестных поставщиков (подрядчиков, исполнителей); 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left"/>
        <w:rPr>
          <w:color w:val="000000"/>
          <w:sz w:val="24"/>
          <w:szCs w:val="24"/>
        </w:rPr>
      </w:pPr>
      <w:r w:rsidRPr="00BF0D95">
        <w:rPr>
          <w:color w:val="000000"/>
          <w:sz w:val="24"/>
          <w:szCs w:val="24"/>
        </w:rPr>
        <w:t xml:space="preserve">- порядка подготовки обоснования закупок; 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left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t>- процедуры общественного обсуждения закупок;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both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t>- 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both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t>- порядка и особенностей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firstLine="760"/>
        <w:jc w:val="both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lastRenderedPageBreak/>
        <w:t>- порядка и особенностей процедуры осуществления закупки у единственного поставщика (подрядчика, исполнителя);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left="760" w:right="1460"/>
        <w:jc w:val="left"/>
        <w:rPr>
          <w:color w:val="000000"/>
          <w:sz w:val="24"/>
          <w:szCs w:val="24"/>
        </w:rPr>
      </w:pPr>
      <w:r w:rsidRPr="00BF0D95">
        <w:rPr>
          <w:color w:val="000000"/>
          <w:sz w:val="24"/>
          <w:szCs w:val="24"/>
        </w:rPr>
        <w:t xml:space="preserve">- этапов и порядка исполнения, изменения и расторжения контракта; </w:t>
      </w:r>
    </w:p>
    <w:p w:rsidR="00762F6A" w:rsidRPr="00BF0D95" w:rsidRDefault="00762F6A" w:rsidP="00762F6A">
      <w:pPr>
        <w:pStyle w:val="Bodytext20"/>
        <w:shd w:val="clear" w:color="auto" w:fill="auto"/>
        <w:spacing w:after="0"/>
        <w:ind w:right="-1" w:firstLine="760"/>
        <w:jc w:val="left"/>
        <w:rPr>
          <w:sz w:val="24"/>
          <w:szCs w:val="24"/>
        </w:rPr>
      </w:pPr>
      <w:r w:rsidRPr="00BF0D95">
        <w:rPr>
          <w:color w:val="000000"/>
          <w:sz w:val="24"/>
          <w:szCs w:val="24"/>
        </w:rPr>
        <w:t>- процедуры проведения аудита в сфере закупок; способов защиты прав и интересов участников закупок; порядка обжалования действий (бездействия) заказчика;</w:t>
      </w:r>
    </w:p>
    <w:p w:rsidR="00550777" w:rsidRPr="00BF0D95" w:rsidRDefault="00762F6A" w:rsidP="00762F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ответственности за нарушение законодательства о контрактной системе в сфере закупок.</w:t>
      </w:r>
    </w:p>
    <w:p w:rsidR="003E2C1C" w:rsidRPr="00BF0D95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6.6.</w:t>
      </w:r>
      <w:r w:rsidR="009A732F" w:rsidRPr="00BF0D95">
        <w:rPr>
          <w:rFonts w:ascii="Times New Roman" w:hAnsi="Times New Roman" w:cs="Times New Roman"/>
          <w:sz w:val="24"/>
          <w:szCs w:val="24"/>
        </w:rPr>
        <w:t> </w:t>
      </w:r>
      <w:r w:rsidRPr="00BF0D9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F0D9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488B" w:rsidRPr="00BF0D95" w:rsidRDefault="0045488B" w:rsidP="004548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3E2C1C" w:rsidRPr="00BF0D95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BF0D95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BF0D95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50777" w:rsidRPr="00BF0D95" w:rsidRDefault="003E2C1C" w:rsidP="00D846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BF0D95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F0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CFB" w:rsidRPr="00BF0D95" w:rsidRDefault="001B6CFB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- подготовки плана-графика закупок, плана закупок, обоснования закупок; </w:t>
      </w:r>
    </w:p>
    <w:p w:rsidR="001B6CFB" w:rsidRPr="00BF0D95" w:rsidRDefault="001B6CFB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- разработки документаций о закупке, проектов контрактов (договоров); </w:t>
      </w:r>
    </w:p>
    <w:p w:rsidR="001B6CFB" w:rsidRPr="00BF0D95" w:rsidRDefault="001B6CFB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размещения информации и документов в единой информационной системе в сфере закупок;</w:t>
      </w:r>
    </w:p>
    <w:p w:rsidR="00D846A2" w:rsidRPr="00BF0D95" w:rsidRDefault="00D846A2" w:rsidP="00D846A2">
      <w:pPr>
        <w:tabs>
          <w:tab w:val="left" w:pos="903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</w:p>
    <w:p w:rsidR="00D846A2" w:rsidRPr="00BF0D95" w:rsidRDefault="00D846A2" w:rsidP="00D846A2">
      <w:pPr>
        <w:tabs>
          <w:tab w:val="left" w:pos="903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- 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</w:t>
      </w:r>
    </w:p>
    <w:p w:rsidR="00D846A2" w:rsidRPr="00BF0D95" w:rsidRDefault="00D846A2" w:rsidP="00D846A2">
      <w:pPr>
        <w:tabs>
          <w:tab w:val="left" w:pos="903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разрабатывать конкурсную документацию, документацию об аукционе, иную документацию в соответствии с требованиями законодательств;</w:t>
      </w:r>
    </w:p>
    <w:p w:rsidR="00D846A2" w:rsidRPr="00BF0D95" w:rsidRDefault="00D846A2" w:rsidP="00D846A2">
      <w:pPr>
        <w:tabs>
          <w:tab w:val="left" w:pos="903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проводить закупки в соответствии с действующим законодательством;</w:t>
      </w:r>
    </w:p>
    <w:p w:rsidR="00550777" w:rsidRPr="00BF0D95" w:rsidRDefault="00D846A2" w:rsidP="00D846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  <w:r w:rsidRPr="00BF0D95">
        <w:rPr>
          <w:rFonts w:ascii="Times New Roman" w:hAnsi="Times New Roman" w:cs="Times New Roman"/>
          <w:sz w:val="24"/>
          <w:szCs w:val="24"/>
        </w:rPr>
        <w:t>-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3E2C1C" w:rsidRPr="00BF0D95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F0D95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F0D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B6CFB" w:rsidRPr="00BF0D95" w:rsidRDefault="001B6CFB" w:rsidP="001B6C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Toc477362153"/>
      <w:r w:rsidRPr="00BF0D95">
        <w:rPr>
          <w:rFonts w:ascii="Times New Roman" w:hAnsi="Times New Roman" w:cs="Times New Roman"/>
          <w:sz w:val="24"/>
          <w:szCs w:val="24"/>
        </w:rPr>
        <w:t>- техническое</w:t>
      </w:r>
      <w:bookmarkStart w:id="2" w:name="_Toc477362154"/>
      <w:bookmarkEnd w:id="1"/>
      <w:r w:rsidRPr="00BF0D95">
        <w:rPr>
          <w:rFonts w:ascii="Times New Roman" w:hAnsi="Times New Roman" w:cs="Times New Roman"/>
          <w:sz w:val="24"/>
          <w:szCs w:val="24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1B6CFB" w:rsidRPr="00BF0D95" w:rsidRDefault="001B6CFB" w:rsidP="001B6C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_Toc477362155"/>
      <w:r w:rsidRPr="00BF0D95">
        <w:rPr>
          <w:rFonts w:ascii="Times New Roman" w:hAnsi="Times New Roman" w:cs="Times New Roman"/>
          <w:sz w:val="24"/>
          <w:szCs w:val="24"/>
        </w:rPr>
        <w:t>- проведение инвентаризации товарно-материальных ценностей;</w:t>
      </w:r>
      <w:bookmarkEnd w:id="3"/>
    </w:p>
    <w:p w:rsidR="00550777" w:rsidRPr="00BF0D95" w:rsidRDefault="001B6CFB" w:rsidP="001B6C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AF09BA" w:rsidRPr="00BF0D95" w:rsidRDefault="00AF09BA" w:rsidP="001B6C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F0D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7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="007B0EB1" w:rsidRPr="00BF0D95">
        <w:rPr>
          <w:rFonts w:ascii="Times New Roman" w:hAnsi="Times New Roman" w:cs="Times New Roman"/>
          <w:sz w:val="24"/>
          <w:szCs w:val="24"/>
        </w:rPr>
        <w:t> </w:t>
      </w:r>
      <w:r w:rsidR="003B7A81" w:rsidRPr="00BF0D9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02" w:rsidRPr="00BF0D95">
        <w:rPr>
          <w:rFonts w:ascii="Times New Roman" w:eastAsia="Calibri" w:hAnsi="Times New Roman" w:cs="Times New Roman"/>
          <w:sz w:val="24"/>
          <w:szCs w:val="24"/>
        </w:rPr>
        <w:t>ведущего специалиста-эксперта</w:t>
      </w:r>
      <w:r w:rsidR="001D4790" w:rsidRPr="00BF0D9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BF0D9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F0D95">
        <w:rPr>
          <w:rFonts w:ascii="Times New Roman" w:hAnsi="Times New Roman" w:cs="Times New Roman"/>
          <w:sz w:val="24"/>
          <w:szCs w:val="24"/>
        </w:rPr>
        <w:t>.07.</w:t>
      </w:r>
      <w:r w:rsidR="003B7A81" w:rsidRPr="00BF0D95">
        <w:rPr>
          <w:rFonts w:ascii="Times New Roman" w:hAnsi="Times New Roman" w:cs="Times New Roman"/>
          <w:sz w:val="24"/>
          <w:szCs w:val="24"/>
        </w:rPr>
        <w:t>2004 №</w:t>
      </w:r>
      <w:r w:rsidR="003314B0" w:rsidRPr="00BF0D95">
        <w:rPr>
          <w:rFonts w:ascii="Times New Roman" w:hAnsi="Times New Roman" w:cs="Times New Roman"/>
          <w:sz w:val="24"/>
          <w:szCs w:val="24"/>
        </w:rPr>
        <w:t> </w:t>
      </w:r>
      <w:r w:rsidR="003B7A81" w:rsidRPr="00BF0D95">
        <w:rPr>
          <w:rFonts w:ascii="Times New Roman" w:hAnsi="Times New Roman" w:cs="Times New Roman"/>
          <w:sz w:val="24"/>
          <w:szCs w:val="24"/>
        </w:rPr>
        <w:t>79-ФЗ</w:t>
      </w:r>
      <w:r w:rsidR="00D75100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F0D9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516E6F" w:rsidRPr="00BF0D95" w:rsidRDefault="00516E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777" w:rsidRPr="00BF0D95" w:rsidRDefault="00F05CF7" w:rsidP="005507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8. </w:t>
      </w:r>
      <w:r w:rsidR="00F837A4" w:rsidRPr="00BF0D9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3C7058" w:rsidRPr="00BF0D95">
        <w:rPr>
          <w:rFonts w:ascii="Times New Roman" w:hAnsi="Times New Roman" w:cs="Times New Roman"/>
          <w:sz w:val="24"/>
          <w:szCs w:val="24"/>
        </w:rPr>
        <w:t>обеспечения</w:t>
      </w:r>
      <w:r w:rsidR="00652302" w:rsidRPr="00BF0D95">
        <w:rPr>
          <w:rFonts w:ascii="Times New Roman" w:hAnsi="Times New Roman" w:cs="Times New Roman"/>
          <w:sz w:val="24"/>
          <w:szCs w:val="24"/>
        </w:rPr>
        <w:t xml:space="preserve"> Межрегиональной инспекции</w:t>
      </w:r>
      <w:r w:rsidR="00F837A4" w:rsidRPr="00BF0D9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крупнейшим налогоплательщикам № 3, </w:t>
      </w:r>
      <w:r w:rsidR="00652302" w:rsidRPr="00BF0D95">
        <w:rPr>
          <w:rFonts w:ascii="Times New Roman" w:eastAsia="Calibri" w:hAnsi="Times New Roman" w:cs="Times New Roman"/>
          <w:sz w:val="24"/>
          <w:szCs w:val="24"/>
        </w:rPr>
        <w:t>ведущий специалист-эксперт</w:t>
      </w:r>
      <w:r w:rsidR="00F837A4" w:rsidRPr="00BF0D95">
        <w:rPr>
          <w:rFonts w:ascii="Times New Roman" w:hAnsi="Times New Roman" w:cs="Times New Roman"/>
          <w:sz w:val="24"/>
          <w:szCs w:val="24"/>
        </w:rPr>
        <w:t xml:space="preserve"> отдела обязан:</w:t>
      </w:r>
    </w:p>
    <w:p w:rsidR="00F837A4" w:rsidRPr="00BF0D95" w:rsidRDefault="00F837A4" w:rsidP="00F837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выполняет мероприятия по сбору, анализу и обобщению данных об обеспечении инспекции материальными запасами и материально-техническими средствами;</w:t>
      </w:r>
    </w:p>
    <w:p w:rsidR="00652302" w:rsidRPr="00516E6F" w:rsidRDefault="00652302" w:rsidP="00516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6E6F">
        <w:rPr>
          <w:rFonts w:ascii="Times New Roman" w:hAnsi="Times New Roman" w:cs="Times New Roman"/>
          <w:sz w:val="24"/>
          <w:szCs w:val="24"/>
        </w:rPr>
        <w:t>выполняет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652302" w:rsidRPr="00516E6F" w:rsidRDefault="00652302" w:rsidP="00516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участвует в текущем планировании расходов, направленных на обеспечение инспекции, по вопросам, отнесённым к компетенции отдела обеспечения;</w:t>
      </w:r>
    </w:p>
    <w:p w:rsidR="00652302" w:rsidRPr="00516E6F" w:rsidRDefault="00652302" w:rsidP="00516E6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 установленном порядке формирует прогноз объёма продукции, закупаемой для нужд инспекции, на финансовый год и план проведения конкурсов и других способов закупок для размещения заказов на поставку товаров, выполнение работ, оказания услуг для нужд инспекции;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выполняет мероприятия по размещению заказов на поставку товаров, выполнение работ и оказания услуг для нужд инспекции, путём проведения торгов и иных способов закупок;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 xml:space="preserve">- ведёт договорную работу по результатам размещения заказов; 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участвует в установленном порядке в проведении открытых конкурсов, открытых аукционов в электронной форме, внеконкурсных процедур и заключении государственных контрактов (договоров) на поставку товаров, выполнение работ, оказание услуг для нужд инспекции;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обеспечивает учёт размещения заказов и договорной работы путём ведения реестров торгов, запросов котировок, договоров, реестра государственных контрактов;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ведёт статистический учёт по форме 1-Торги;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ведёт в установленном порядке делопроизводство и хранение документов конкурсной, аукционной и котировочной комиссии инспекции;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ведёт в установленном порядке делопроизводство и хранение документов отдела, осуществляет их передачу на архивное хранение;</w:t>
      </w:r>
    </w:p>
    <w:p w:rsidR="00652302" w:rsidRPr="00516E6F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 замещает других специалистов отдела обеспечения по поручению начальника и заместителя начальника отдела;</w:t>
      </w:r>
    </w:p>
    <w:p w:rsidR="00652302" w:rsidRPr="00516E6F" w:rsidRDefault="00652302" w:rsidP="00516E6F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 xml:space="preserve">         - соблюдает установленные в Инспекции правила служебного распорядка, настоящего должностного регламента;</w:t>
      </w:r>
    </w:p>
    <w:p w:rsidR="00652302" w:rsidRPr="00516E6F" w:rsidRDefault="00652302" w:rsidP="00516E6F">
      <w:pPr>
        <w:widowControl w:val="0"/>
        <w:shd w:val="clear" w:color="auto" w:fill="FFFFFF"/>
        <w:tabs>
          <w:tab w:val="left" w:pos="122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pacing w:val="9"/>
          <w:sz w:val="24"/>
          <w:szCs w:val="24"/>
        </w:rPr>
        <w:t xml:space="preserve">         - хранит   налоговую и иную охраняемую законом тайну, а также </w:t>
      </w:r>
      <w:r w:rsidRPr="00516E6F">
        <w:rPr>
          <w:rFonts w:ascii="Times New Roman" w:hAnsi="Times New Roman" w:cs="Times New Roman"/>
          <w:spacing w:val="10"/>
          <w:sz w:val="24"/>
          <w:szCs w:val="24"/>
        </w:rPr>
        <w:t xml:space="preserve">ставшие  ему известными  в  связи  с  исполнением должностных </w:t>
      </w:r>
      <w:r w:rsidRPr="00516E6F">
        <w:rPr>
          <w:rFonts w:ascii="Times New Roman" w:hAnsi="Times New Roman" w:cs="Times New Roman"/>
          <w:spacing w:val="11"/>
          <w:sz w:val="24"/>
          <w:szCs w:val="24"/>
        </w:rPr>
        <w:t xml:space="preserve">обязанностей сведения, затрагивающие частную жизнь, честь и достоинство </w:t>
      </w:r>
      <w:r w:rsidRPr="00516E6F">
        <w:rPr>
          <w:rFonts w:ascii="Times New Roman" w:hAnsi="Times New Roman" w:cs="Times New Roman"/>
          <w:sz w:val="24"/>
          <w:szCs w:val="24"/>
        </w:rPr>
        <w:t>граждан;</w:t>
      </w:r>
    </w:p>
    <w:p w:rsidR="001D4790" w:rsidRPr="00516E6F" w:rsidRDefault="00652302" w:rsidP="00516E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6F">
        <w:rPr>
          <w:rFonts w:ascii="Times New Roman" w:hAnsi="Times New Roman" w:cs="Times New Roman"/>
          <w:sz w:val="24"/>
          <w:szCs w:val="24"/>
        </w:rPr>
        <w:t>-бережно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при наличии вины, подлежит привлечению к дисциплинарной ответственности в установленном порядке.</w:t>
      </w:r>
    </w:p>
    <w:p w:rsidR="00E80D4C" w:rsidRPr="00BF0D95" w:rsidRDefault="00E80D4C" w:rsidP="001D47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790" w:rsidRPr="00BF0D95" w:rsidRDefault="00681090" w:rsidP="001D47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F0D95">
        <w:rPr>
          <w:rFonts w:ascii="Times New Roman" w:hAnsi="Times New Roman" w:cs="Times New Roman"/>
          <w:sz w:val="24"/>
          <w:szCs w:val="24"/>
        </w:rPr>
        <w:t xml:space="preserve"> </w:t>
      </w:r>
      <w:r w:rsidR="00652302" w:rsidRPr="00BF0D9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1D4790" w:rsidRPr="00BF0D9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1572F" w:rsidRPr="00BF0D9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1D4790" w:rsidRPr="00BF0D95">
        <w:rPr>
          <w:rFonts w:ascii="Times New Roman" w:hAnsi="Times New Roman" w:cs="Times New Roman"/>
          <w:sz w:val="24"/>
          <w:szCs w:val="24"/>
        </w:rPr>
        <w:t xml:space="preserve"> на:</w:t>
      </w:r>
      <w:r w:rsidR="00311D10" w:rsidRPr="00BF0D95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652302" w:rsidRPr="00BF0D95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представление отдела обеспечения, инспекции по вопросам, относящимся к его ведению;</w:t>
      </w:r>
    </w:p>
    <w:p w:rsidR="00652302" w:rsidRPr="00BF0D95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входящих в его компетенцию;</w:t>
      </w:r>
    </w:p>
    <w:p w:rsidR="00652302" w:rsidRPr="00BF0D95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принимать решения в соответствии с должностными обязанностями, определёнными настоящим должностным регламентом;</w:t>
      </w:r>
    </w:p>
    <w:p w:rsidR="00652302" w:rsidRPr="00BF0D95" w:rsidRDefault="00652302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652302" w:rsidRPr="00BF0D95" w:rsidRDefault="00652302" w:rsidP="00516E6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   - обеспечение надлежащих организационно-технических условий, необходимых для исполнения должностных обязанностей;</w:t>
      </w:r>
    </w:p>
    <w:p w:rsidR="00652302" w:rsidRPr="00BF0D95" w:rsidRDefault="00652302" w:rsidP="00516E6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lastRenderedPageBreak/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652302" w:rsidRPr="00BF0D95" w:rsidRDefault="00652302" w:rsidP="006523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законом.</w:t>
      </w:r>
    </w:p>
    <w:p w:rsidR="003B7A81" w:rsidRDefault="00652302" w:rsidP="00652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  <w:r w:rsidR="00A11568" w:rsidRPr="00BF0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D95" w:rsidRPr="00BF0D95" w:rsidRDefault="00BF0D95" w:rsidP="00652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Ведущий специалист-эксперт</w:t>
      </w:r>
      <w:r w:rsidRPr="00125362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положением об отделе </w:t>
      </w:r>
      <w:r>
        <w:rPr>
          <w:rFonts w:ascii="Times New Roman" w:hAnsi="Times New Roman" w:cs="Times New Roman"/>
          <w:sz w:val="24"/>
          <w:szCs w:val="24"/>
        </w:rPr>
        <w:t>обеспечения</w:t>
      </w:r>
      <w:r w:rsidRPr="00125362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Инспекции, поручениями руководства Инспекции.</w:t>
      </w:r>
    </w:p>
    <w:p w:rsidR="003B7A81" w:rsidRPr="00BF0D95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11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="003314B0" w:rsidRPr="00BF0D95">
        <w:rPr>
          <w:rFonts w:ascii="Times New Roman" w:hAnsi="Times New Roman" w:cs="Times New Roman"/>
          <w:sz w:val="24"/>
          <w:szCs w:val="24"/>
        </w:rPr>
        <w:t> </w:t>
      </w:r>
      <w:r w:rsidR="00652302" w:rsidRPr="00BF0D95">
        <w:rPr>
          <w:rFonts w:ascii="Times New Roman" w:hAnsi="Times New Roman" w:cs="Times New Roman"/>
          <w:sz w:val="24"/>
          <w:szCs w:val="24"/>
        </w:rPr>
        <w:t xml:space="preserve"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="00652302" w:rsidRPr="00BF0D95">
          <w:rPr>
            <w:rStyle w:val="af6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="00652302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302" w:rsidRPr="00BF0D95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DA7F85" w:rsidRPr="00BF0D95" w:rsidRDefault="00DA7F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2302" w:rsidRPr="00BF0D9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D04480" w:rsidRPr="00BF0D95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04480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302" w:rsidRPr="00BF0D95" w:rsidRDefault="009B6831" w:rsidP="006523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12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="00BB3568" w:rsidRPr="00BF0D95">
        <w:rPr>
          <w:rFonts w:ascii="Times New Roman" w:hAnsi="Times New Roman" w:cs="Times New Roman"/>
          <w:sz w:val="24"/>
          <w:szCs w:val="24"/>
        </w:rPr>
        <w:t> </w:t>
      </w:r>
      <w:r w:rsidR="00652302" w:rsidRPr="00BF0D95">
        <w:rPr>
          <w:rFonts w:ascii="Times New Roman" w:hAnsi="Times New Roman" w:cs="Times New Roman"/>
          <w:sz w:val="24"/>
          <w:szCs w:val="24"/>
        </w:rPr>
        <w:t>При исполнении служебных обязанност</w:t>
      </w:r>
      <w:r w:rsidR="005F70E4" w:rsidRPr="00BF0D95">
        <w:rPr>
          <w:rFonts w:ascii="Times New Roman" w:hAnsi="Times New Roman" w:cs="Times New Roman"/>
          <w:sz w:val="24"/>
          <w:szCs w:val="24"/>
        </w:rPr>
        <w:t>ей ведущий специалист – эксперт</w:t>
      </w:r>
      <w:r w:rsidR="00652302" w:rsidRPr="00BF0D9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3B7A81" w:rsidRPr="00BF0D95" w:rsidRDefault="00652302" w:rsidP="0065230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</w:t>
      </w:r>
    </w:p>
    <w:p w:rsidR="0096630F" w:rsidRPr="00BF0D95" w:rsidRDefault="0096630F" w:rsidP="00E223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5F70E4" w:rsidRPr="00BF0D95" w:rsidRDefault="007A7062" w:rsidP="005F70E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13</w:t>
      </w:r>
      <w:r w:rsidR="003B7A81" w:rsidRPr="00BF0D95">
        <w:rPr>
          <w:rFonts w:ascii="Times New Roman" w:hAnsi="Times New Roman" w:cs="Times New Roman"/>
          <w:sz w:val="24"/>
          <w:szCs w:val="24"/>
        </w:rPr>
        <w:t>.</w:t>
      </w:r>
      <w:r w:rsidR="00BB3568" w:rsidRPr="00BF0D95">
        <w:rPr>
          <w:rFonts w:ascii="Times New Roman" w:hAnsi="Times New Roman" w:cs="Times New Roman"/>
          <w:sz w:val="24"/>
          <w:szCs w:val="24"/>
        </w:rPr>
        <w:t> </w:t>
      </w:r>
      <w:r w:rsidR="005F70E4" w:rsidRPr="00BF0D9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ведущий специалист - эксперт обязан самостоятельно принимать решения по вопросам:</w:t>
      </w:r>
    </w:p>
    <w:p w:rsidR="005F70E4" w:rsidRPr="00BF0D95" w:rsidRDefault="005F70E4" w:rsidP="00516E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5F70E4" w:rsidRPr="00BF0D95" w:rsidRDefault="005F70E4" w:rsidP="00516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проведение самостоятельного оперативного контроля по направлению деятельности отдела.</w:t>
      </w:r>
    </w:p>
    <w:p w:rsidR="005F70E4" w:rsidRPr="00BF0D95" w:rsidRDefault="005F70E4" w:rsidP="00516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lastRenderedPageBreak/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5F70E4" w:rsidRPr="00BF0D95" w:rsidRDefault="005F70E4" w:rsidP="00516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B7A81" w:rsidRPr="00BF0D95" w:rsidRDefault="005F70E4" w:rsidP="00516E6F">
      <w:pPr>
        <w:spacing w:after="0"/>
        <w:ind w:firstLine="720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D04480" w:rsidRPr="00BF0D95" w:rsidRDefault="00D04480" w:rsidP="00E223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4480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F70E4" w:rsidRPr="00BF0D9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D04480" w:rsidRPr="00BF0D95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6618E5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D95">
        <w:rPr>
          <w:rFonts w:ascii="Times New Roman" w:hAnsi="Times New Roman" w:cs="Times New Roman"/>
          <w:b/>
          <w:sz w:val="24"/>
          <w:szCs w:val="24"/>
        </w:rPr>
        <w:t>вправе</w:t>
      </w: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D9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F0D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0E4" w:rsidRPr="00BF0D95" w:rsidRDefault="007A7062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14</w:t>
      </w:r>
      <w:r w:rsidR="003B7A81" w:rsidRPr="00BF0D95">
        <w:rPr>
          <w:rFonts w:ascii="Times New Roman" w:hAnsi="Times New Roman" w:cs="Times New Roman"/>
          <w:sz w:val="24"/>
          <w:szCs w:val="24"/>
        </w:rPr>
        <w:t>. </w:t>
      </w:r>
      <w:r w:rsidR="005F70E4" w:rsidRPr="00BF0D95">
        <w:rPr>
          <w:rFonts w:ascii="Times New Roman" w:hAnsi="Times New Roman" w:cs="Times New Roman"/>
          <w:sz w:val="24"/>
          <w:szCs w:val="24"/>
        </w:rPr>
        <w:t>Ведущий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513321" w:rsidRPr="00BF0D95" w:rsidRDefault="005F70E4" w:rsidP="005F7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нормативных  актов и (или)  проектов  управленческих  и иных  решений  в 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5F70E4" w:rsidRPr="00BF0D95" w:rsidRDefault="003B7A81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</w:t>
      </w:r>
      <w:r w:rsidR="007A7062" w:rsidRPr="00BF0D95">
        <w:rPr>
          <w:rFonts w:ascii="Times New Roman" w:hAnsi="Times New Roman" w:cs="Times New Roman"/>
          <w:sz w:val="24"/>
          <w:szCs w:val="24"/>
        </w:rPr>
        <w:t>5</w:t>
      </w:r>
      <w:r w:rsidRPr="00BF0D95">
        <w:rPr>
          <w:rFonts w:ascii="Times New Roman" w:hAnsi="Times New Roman" w:cs="Times New Roman"/>
          <w:sz w:val="24"/>
          <w:szCs w:val="24"/>
        </w:rPr>
        <w:t>.</w:t>
      </w:r>
      <w:r w:rsidR="003314B0" w:rsidRPr="00BF0D95">
        <w:rPr>
          <w:rFonts w:ascii="Times New Roman" w:hAnsi="Times New Roman" w:cs="Times New Roman"/>
          <w:sz w:val="24"/>
          <w:szCs w:val="24"/>
        </w:rPr>
        <w:t> </w:t>
      </w:r>
      <w:r w:rsidR="005F70E4" w:rsidRPr="00BF0D95">
        <w:rPr>
          <w:rFonts w:ascii="Times New Roman" w:hAnsi="Times New Roman" w:cs="Times New Roman"/>
          <w:sz w:val="24"/>
          <w:szCs w:val="24"/>
        </w:rPr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13321" w:rsidRPr="00BF0D95" w:rsidRDefault="005F70E4" w:rsidP="005F7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777FC" w:rsidRPr="00BF0D95" w:rsidRDefault="009777FC" w:rsidP="00513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F0D95">
        <w:rPr>
          <w:rFonts w:ascii="Times New Roman" w:hAnsi="Times New Roman" w:cs="Times New Roman"/>
          <w:b/>
          <w:sz w:val="24"/>
          <w:szCs w:val="24"/>
        </w:rPr>
        <w:br/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F0D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BF0D9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</w:t>
      </w:r>
      <w:r w:rsidR="007A7062" w:rsidRPr="00BF0D95">
        <w:rPr>
          <w:rFonts w:ascii="Times New Roman" w:hAnsi="Times New Roman" w:cs="Times New Roman"/>
          <w:sz w:val="24"/>
          <w:szCs w:val="24"/>
        </w:rPr>
        <w:t>6</w:t>
      </w:r>
      <w:r w:rsidRPr="00BF0D95">
        <w:rPr>
          <w:rFonts w:ascii="Times New Roman" w:hAnsi="Times New Roman" w:cs="Times New Roman"/>
          <w:sz w:val="24"/>
          <w:szCs w:val="24"/>
        </w:rPr>
        <w:t>. </w:t>
      </w:r>
      <w:r w:rsidR="005F70E4" w:rsidRPr="00BF0D9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D04480" w:rsidRPr="00BF0D95" w:rsidRDefault="00D0448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0E4" w:rsidRPr="00BF0D95" w:rsidRDefault="003B7A81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</w:t>
      </w:r>
      <w:r w:rsidR="007A7062" w:rsidRPr="00BF0D95">
        <w:rPr>
          <w:rFonts w:ascii="Times New Roman" w:hAnsi="Times New Roman" w:cs="Times New Roman"/>
          <w:sz w:val="24"/>
          <w:szCs w:val="24"/>
        </w:rPr>
        <w:t>7</w:t>
      </w:r>
      <w:r w:rsidRPr="00BF0D95">
        <w:rPr>
          <w:rFonts w:ascii="Times New Roman" w:hAnsi="Times New Roman" w:cs="Times New Roman"/>
          <w:sz w:val="24"/>
          <w:szCs w:val="24"/>
        </w:rPr>
        <w:t>. </w:t>
      </w:r>
      <w:r w:rsidR="005F70E4" w:rsidRPr="00BF0D95">
        <w:rPr>
          <w:rFonts w:ascii="Times New Roman" w:hAnsi="Times New Roman" w:cs="Times New Roman"/>
          <w:sz w:val="24"/>
          <w:szCs w:val="24"/>
        </w:rPr>
        <w:t xml:space="preserve">Взаимодействие ведущего специалиста - эксперта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5F70E4" w:rsidRPr="00BF0D95">
          <w:rPr>
            <w:rStyle w:val="af6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="005F70E4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0E4" w:rsidRPr="00BF0D95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утвержденных </w:t>
      </w:r>
      <w:hyperlink r:id="rId10" w:history="1">
        <w:r w:rsidR="005F70E4" w:rsidRPr="00BF0D95">
          <w:rPr>
            <w:rStyle w:val="af6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5F70E4" w:rsidRPr="00BF0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0E4" w:rsidRPr="00BF0D95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F70E4" w:rsidRPr="00BF0D95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5F70E4" w:rsidRPr="00BF0D95">
        <w:rPr>
          <w:rFonts w:ascii="Times New Roman" w:hAnsi="Times New Roman"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5F70E4" w:rsidRPr="00BF0D95">
          <w:rPr>
            <w:rStyle w:val="af6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5F70E4" w:rsidRPr="00BF0D9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F70E4" w:rsidRPr="00BF0D9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5F70E4" w:rsidRPr="00BF0D95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5F70E4" w:rsidRPr="00BF0D95" w:rsidRDefault="005F70E4" w:rsidP="005F70E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направление, в установленном порядке, запросов по вопросам деятельности отдела;</w:t>
      </w:r>
    </w:p>
    <w:p w:rsidR="003B7A81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C3C8F" w:rsidRPr="00BF0D95" w:rsidRDefault="002C3C8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BF0D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</w:t>
      </w:r>
      <w:r w:rsidR="007A7062" w:rsidRPr="00BF0D95">
        <w:rPr>
          <w:rFonts w:ascii="Times New Roman" w:hAnsi="Times New Roman" w:cs="Times New Roman"/>
          <w:sz w:val="24"/>
          <w:szCs w:val="24"/>
        </w:rPr>
        <w:t>8</w:t>
      </w:r>
      <w:r w:rsidRPr="00BF0D95">
        <w:rPr>
          <w:rFonts w:ascii="Times New Roman" w:hAnsi="Times New Roman" w:cs="Times New Roman"/>
          <w:sz w:val="24"/>
          <w:szCs w:val="24"/>
        </w:rPr>
        <w:t>. </w:t>
      </w:r>
      <w:r w:rsidR="003C3127" w:rsidRPr="00BF0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административным регламентом ФНС России государственные услуги не оказываются.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F0D95">
        <w:rPr>
          <w:rFonts w:ascii="Times New Roman" w:hAnsi="Times New Roman" w:cs="Times New Roman"/>
          <w:b/>
          <w:sz w:val="24"/>
          <w:szCs w:val="24"/>
        </w:rPr>
        <w:t> </w:t>
      </w:r>
      <w:r w:rsidRPr="00BF0D9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F0D9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D9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F0D9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0E4" w:rsidRPr="00BF0D95" w:rsidRDefault="003B7A81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1</w:t>
      </w:r>
      <w:r w:rsidR="007A7062" w:rsidRPr="00BF0D95">
        <w:rPr>
          <w:rFonts w:ascii="Times New Roman" w:hAnsi="Times New Roman" w:cs="Times New Roman"/>
          <w:sz w:val="24"/>
          <w:szCs w:val="24"/>
        </w:rPr>
        <w:t>9</w:t>
      </w:r>
      <w:r w:rsidRPr="00BF0D95">
        <w:rPr>
          <w:rFonts w:ascii="Times New Roman" w:hAnsi="Times New Roman" w:cs="Times New Roman"/>
          <w:sz w:val="24"/>
          <w:szCs w:val="24"/>
        </w:rPr>
        <w:t>. </w:t>
      </w:r>
      <w:r w:rsidR="005F70E4" w:rsidRPr="00BF0D95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70E4" w:rsidRPr="00BF0D95" w:rsidRDefault="005F70E4" w:rsidP="005F70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F0D95" w:rsidRDefault="005F70E4" w:rsidP="005F7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3731C" w:rsidRPr="00BF0D95" w:rsidRDefault="009373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731C" w:rsidRPr="00BF0D95" w:rsidRDefault="009373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731C" w:rsidRPr="00BF0D95" w:rsidRDefault="009373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93731C" w:rsidRPr="00BF0D95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D08" w:rsidRDefault="00D77D08" w:rsidP="003B7A81">
      <w:pPr>
        <w:spacing w:after="0" w:line="240" w:lineRule="auto"/>
      </w:pPr>
      <w:r>
        <w:separator/>
      </w:r>
    </w:p>
  </w:endnote>
  <w:endnote w:type="continuationSeparator" w:id="0">
    <w:p w:rsidR="00D77D08" w:rsidRDefault="00D77D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D08" w:rsidRDefault="00D77D08" w:rsidP="003B7A81">
      <w:pPr>
        <w:spacing w:after="0" w:line="240" w:lineRule="auto"/>
      </w:pPr>
      <w:r>
        <w:separator/>
      </w:r>
    </w:p>
  </w:footnote>
  <w:footnote w:type="continuationSeparator" w:id="0">
    <w:p w:rsidR="00D77D08" w:rsidRDefault="00D77D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0777" w:rsidRPr="00B310A4" w:rsidRDefault="00D51A2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55077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7E6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50777" w:rsidRPr="00B310A4" w:rsidRDefault="0055077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16C5A"/>
    <w:rsid w:val="00027871"/>
    <w:rsid w:val="000457F3"/>
    <w:rsid w:val="000842CA"/>
    <w:rsid w:val="000916AA"/>
    <w:rsid w:val="00092644"/>
    <w:rsid w:val="00093B89"/>
    <w:rsid w:val="000B0869"/>
    <w:rsid w:val="000B5048"/>
    <w:rsid w:val="000C04B0"/>
    <w:rsid w:val="000C2E02"/>
    <w:rsid w:val="000C6E28"/>
    <w:rsid w:val="000C7D67"/>
    <w:rsid w:val="000D08EA"/>
    <w:rsid w:val="000E0047"/>
    <w:rsid w:val="00121DFA"/>
    <w:rsid w:val="00141E3E"/>
    <w:rsid w:val="001559CE"/>
    <w:rsid w:val="0015745E"/>
    <w:rsid w:val="00165B7A"/>
    <w:rsid w:val="001665C3"/>
    <w:rsid w:val="00175938"/>
    <w:rsid w:val="00191C83"/>
    <w:rsid w:val="001A0913"/>
    <w:rsid w:val="001B5BBA"/>
    <w:rsid w:val="001B6CFB"/>
    <w:rsid w:val="001D2783"/>
    <w:rsid w:val="001D4790"/>
    <w:rsid w:val="001E1592"/>
    <w:rsid w:val="001E3044"/>
    <w:rsid w:val="00207EA2"/>
    <w:rsid w:val="002160F5"/>
    <w:rsid w:val="0022091F"/>
    <w:rsid w:val="00227A1D"/>
    <w:rsid w:val="0024543C"/>
    <w:rsid w:val="0025122B"/>
    <w:rsid w:val="00254973"/>
    <w:rsid w:val="00254D09"/>
    <w:rsid w:val="002863C6"/>
    <w:rsid w:val="00295029"/>
    <w:rsid w:val="002A68E7"/>
    <w:rsid w:val="002B3231"/>
    <w:rsid w:val="002B7A62"/>
    <w:rsid w:val="002C3C8F"/>
    <w:rsid w:val="002D1878"/>
    <w:rsid w:val="002D4283"/>
    <w:rsid w:val="002D7409"/>
    <w:rsid w:val="002E14BF"/>
    <w:rsid w:val="002F5B24"/>
    <w:rsid w:val="00307907"/>
    <w:rsid w:val="00311D10"/>
    <w:rsid w:val="00312DE1"/>
    <w:rsid w:val="00313753"/>
    <w:rsid w:val="003314B0"/>
    <w:rsid w:val="00340885"/>
    <w:rsid w:val="0035515F"/>
    <w:rsid w:val="0037407B"/>
    <w:rsid w:val="003A43AB"/>
    <w:rsid w:val="003B7A81"/>
    <w:rsid w:val="003C3127"/>
    <w:rsid w:val="003C4B94"/>
    <w:rsid w:val="003C7058"/>
    <w:rsid w:val="003E04A5"/>
    <w:rsid w:val="003E2C1C"/>
    <w:rsid w:val="003E5417"/>
    <w:rsid w:val="00401F5D"/>
    <w:rsid w:val="00404AE7"/>
    <w:rsid w:val="004066DF"/>
    <w:rsid w:val="0044318B"/>
    <w:rsid w:val="0045488B"/>
    <w:rsid w:val="004776BC"/>
    <w:rsid w:val="0049073B"/>
    <w:rsid w:val="00493417"/>
    <w:rsid w:val="004A3010"/>
    <w:rsid w:val="004B7353"/>
    <w:rsid w:val="004C113F"/>
    <w:rsid w:val="004E5052"/>
    <w:rsid w:val="00511B14"/>
    <w:rsid w:val="00513321"/>
    <w:rsid w:val="00516E6F"/>
    <w:rsid w:val="00526FFE"/>
    <w:rsid w:val="0053153E"/>
    <w:rsid w:val="00532AAD"/>
    <w:rsid w:val="00536AA0"/>
    <w:rsid w:val="00537E24"/>
    <w:rsid w:val="00550777"/>
    <w:rsid w:val="0058504A"/>
    <w:rsid w:val="00585805"/>
    <w:rsid w:val="0059423D"/>
    <w:rsid w:val="005C0179"/>
    <w:rsid w:val="005D1E6A"/>
    <w:rsid w:val="005F70E4"/>
    <w:rsid w:val="00630988"/>
    <w:rsid w:val="00652302"/>
    <w:rsid w:val="006618E5"/>
    <w:rsid w:val="00664A12"/>
    <w:rsid w:val="00681090"/>
    <w:rsid w:val="00683559"/>
    <w:rsid w:val="006953B6"/>
    <w:rsid w:val="006A334F"/>
    <w:rsid w:val="006A44FB"/>
    <w:rsid w:val="006A5528"/>
    <w:rsid w:val="006D1DF5"/>
    <w:rsid w:val="006D37EE"/>
    <w:rsid w:val="006E2C92"/>
    <w:rsid w:val="006E6747"/>
    <w:rsid w:val="006F140C"/>
    <w:rsid w:val="006F2C89"/>
    <w:rsid w:val="00710B48"/>
    <w:rsid w:val="00712D9A"/>
    <w:rsid w:val="00712E44"/>
    <w:rsid w:val="0071560A"/>
    <w:rsid w:val="00721040"/>
    <w:rsid w:val="00726B4E"/>
    <w:rsid w:val="00757903"/>
    <w:rsid w:val="00762F6A"/>
    <w:rsid w:val="00765E4A"/>
    <w:rsid w:val="00775378"/>
    <w:rsid w:val="00783E24"/>
    <w:rsid w:val="007A056A"/>
    <w:rsid w:val="007A66A8"/>
    <w:rsid w:val="007A7062"/>
    <w:rsid w:val="007B0EB1"/>
    <w:rsid w:val="007B2780"/>
    <w:rsid w:val="007D245E"/>
    <w:rsid w:val="007D402F"/>
    <w:rsid w:val="007E31CF"/>
    <w:rsid w:val="007F339E"/>
    <w:rsid w:val="007F3D35"/>
    <w:rsid w:val="00802DE2"/>
    <w:rsid w:val="00804AB6"/>
    <w:rsid w:val="0080598C"/>
    <w:rsid w:val="00806B0C"/>
    <w:rsid w:val="008111A3"/>
    <w:rsid w:val="00812BFB"/>
    <w:rsid w:val="0081666B"/>
    <w:rsid w:val="00822936"/>
    <w:rsid w:val="00835DA1"/>
    <w:rsid w:val="008422AD"/>
    <w:rsid w:val="00877280"/>
    <w:rsid w:val="00882463"/>
    <w:rsid w:val="0088422E"/>
    <w:rsid w:val="008E4B65"/>
    <w:rsid w:val="008F3409"/>
    <w:rsid w:val="008F7217"/>
    <w:rsid w:val="009161C4"/>
    <w:rsid w:val="009173DF"/>
    <w:rsid w:val="00926516"/>
    <w:rsid w:val="00931125"/>
    <w:rsid w:val="00933CCA"/>
    <w:rsid w:val="0093731C"/>
    <w:rsid w:val="00942953"/>
    <w:rsid w:val="00950A95"/>
    <w:rsid w:val="00953BCE"/>
    <w:rsid w:val="0096630F"/>
    <w:rsid w:val="009777FC"/>
    <w:rsid w:val="0098413A"/>
    <w:rsid w:val="00991494"/>
    <w:rsid w:val="009A732F"/>
    <w:rsid w:val="009A7768"/>
    <w:rsid w:val="009B6831"/>
    <w:rsid w:val="009C62B0"/>
    <w:rsid w:val="009D5A89"/>
    <w:rsid w:val="009F0BC2"/>
    <w:rsid w:val="009F3087"/>
    <w:rsid w:val="00A044DB"/>
    <w:rsid w:val="00A05AF4"/>
    <w:rsid w:val="00A068D7"/>
    <w:rsid w:val="00A11568"/>
    <w:rsid w:val="00A2339B"/>
    <w:rsid w:val="00A524EE"/>
    <w:rsid w:val="00A537B6"/>
    <w:rsid w:val="00A56063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17CD"/>
    <w:rsid w:val="00B7300E"/>
    <w:rsid w:val="00B85515"/>
    <w:rsid w:val="00BA51E1"/>
    <w:rsid w:val="00BB3568"/>
    <w:rsid w:val="00BB3D0B"/>
    <w:rsid w:val="00BB6C4D"/>
    <w:rsid w:val="00BC53D3"/>
    <w:rsid w:val="00BE52D9"/>
    <w:rsid w:val="00BF0D95"/>
    <w:rsid w:val="00BF7391"/>
    <w:rsid w:val="00C158E5"/>
    <w:rsid w:val="00C20A70"/>
    <w:rsid w:val="00C20C8F"/>
    <w:rsid w:val="00C23B14"/>
    <w:rsid w:val="00C45A4B"/>
    <w:rsid w:val="00C73A81"/>
    <w:rsid w:val="00CA730A"/>
    <w:rsid w:val="00CA7EC2"/>
    <w:rsid w:val="00CC56D9"/>
    <w:rsid w:val="00CD004D"/>
    <w:rsid w:val="00CE5967"/>
    <w:rsid w:val="00CF0F7B"/>
    <w:rsid w:val="00D00C06"/>
    <w:rsid w:val="00D04480"/>
    <w:rsid w:val="00D10EEB"/>
    <w:rsid w:val="00D1572F"/>
    <w:rsid w:val="00D270CA"/>
    <w:rsid w:val="00D40870"/>
    <w:rsid w:val="00D51A26"/>
    <w:rsid w:val="00D54E26"/>
    <w:rsid w:val="00D6462A"/>
    <w:rsid w:val="00D75100"/>
    <w:rsid w:val="00D7769A"/>
    <w:rsid w:val="00D77D08"/>
    <w:rsid w:val="00D846A2"/>
    <w:rsid w:val="00D9072D"/>
    <w:rsid w:val="00DA7F85"/>
    <w:rsid w:val="00DD1315"/>
    <w:rsid w:val="00DE6E00"/>
    <w:rsid w:val="00DF7E6C"/>
    <w:rsid w:val="00E221BC"/>
    <w:rsid w:val="00E223F5"/>
    <w:rsid w:val="00E5383C"/>
    <w:rsid w:val="00E6275C"/>
    <w:rsid w:val="00E67578"/>
    <w:rsid w:val="00E711C3"/>
    <w:rsid w:val="00E80D4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4D"/>
    <w:rsid w:val="00F03193"/>
    <w:rsid w:val="00F03E6B"/>
    <w:rsid w:val="00F046D2"/>
    <w:rsid w:val="00F05CF7"/>
    <w:rsid w:val="00F17EC4"/>
    <w:rsid w:val="00F25D3D"/>
    <w:rsid w:val="00F3280F"/>
    <w:rsid w:val="00F72CE0"/>
    <w:rsid w:val="00F837A4"/>
    <w:rsid w:val="00F9087E"/>
    <w:rsid w:val="00F975FE"/>
    <w:rsid w:val="00FB1E9E"/>
    <w:rsid w:val="00FB6244"/>
    <w:rsid w:val="00FC457F"/>
    <w:rsid w:val="00FD6110"/>
    <w:rsid w:val="00FE414D"/>
    <w:rsid w:val="00FE70C4"/>
    <w:rsid w:val="00FE7AD9"/>
    <w:rsid w:val="00FF20BC"/>
    <w:rsid w:val="00FF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A5DAF5F-36BD-4599-BD7A-3CEFE4F9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5A4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rsid w:val="00C45A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af1">
    <w:name w:val="Абзац списка Знак"/>
    <w:link w:val="af0"/>
    <w:uiPriority w:val="34"/>
    <w:locked/>
    <w:rsid w:val="003C7058"/>
  </w:style>
  <w:style w:type="character" w:customStyle="1" w:styleId="11">
    <w:name w:val="Название1"/>
    <w:basedOn w:val="a0"/>
    <w:rsid w:val="003C7058"/>
  </w:style>
  <w:style w:type="character" w:customStyle="1" w:styleId="grame">
    <w:name w:val="grame"/>
    <w:basedOn w:val="a0"/>
    <w:rsid w:val="003C7058"/>
  </w:style>
  <w:style w:type="paragraph" w:customStyle="1" w:styleId="Style11">
    <w:name w:val="Style11"/>
    <w:basedOn w:val="a"/>
    <w:rsid w:val="003C7058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115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"/>
    <w:basedOn w:val="a"/>
    <w:link w:val="af3"/>
    <w:rsid w:val="001574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157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0"/>
    <w:link w:val="Bodytext20"/>
    <w:locked/>
    <w:rsid w:val="006A33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334F"/>
    <w:pPr>
      <w:widowControl w:val="0"/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4">
    <w:name w:val="Нормальный (таблица)"/>
    <w:basedOn w:val="a"/>
    <w:next w:val="a"/>
    <w:rsid w:val="001B6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1B6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3">
    <w:name w:val="Обычный + 13 пт"/>
    <w:basedOn w:val="a"/>
    <w:rsid w:val="00312DE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6">
    <w:name w:val="Гипертекстовая ссылка"/>
    <w:rsid w:val="006F2C8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1F54-D9D8-4673-8546-DB41F816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Ганина Анастасия Викторовна</cp:lastModifiedBy>
  <cp:revision>3</cp:revision>
  <cp:lastPrinted>2017-10-25T13:09:00Z</cp:lastPrinted>
  <dcterms:created xsi:type="dcterms:W3CDTF">2018-04-11T09:15:00Z</dcterms:created>
  <dcterms:modified xsi:type="dcterms:W3CDTF">2019-02-04T15:08:00Z</dcterms:modified>
</cp:coreProperties>
</file>